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D56BE">
      <w:pPr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附件1 </w:t>
      </w:r>
    </w:p>
    <w:p w14:paraId="4BC8A7B4">
      <w:pPr>
        <w:jc w:val="center"/>
        <w:rPr>
          <w:rFonts w:ascii="微软雅黑" w:hAnsi="微软雅黑" w:eastAsia="微软雅黑" w:cs="微软雅黑"/>
          <w:color w:val="727272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湖南师范大学202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年硕士研究生复试费缴费说明</w:t>
      </w:r>
    </w:p>
    <w:bookmarkEnd w:id="0"/>
    <w:p w14:paraId="53020188">
      <w:pPr>
        <w:pStyle w:val="2"/>
        <w:widowControl/>
        <w:spacing w:beforeAutospacing="0" w:afterAutospacing="0" w:line="504" w:lineRule="atLeast"/>
        <w:jc w:val="center"/>
        <w:rPr>
          <w:rFonts w:hint="eastAsia" w:ascii="微软雅黑" w:hAnsi="微软雅黑" w:eastAsia="微软雅黑" w:cs="微软雅黑"/>
          <w:color w:val="727272"/>
          <w:sz w:val="28"/>
          <w:szCs w:val="28"/>
          <w:bdr w:val="single" w:color="CCCCCC" w:sz="6" w:space="0"/>
          <w:lang w:eastAsia="zh-CN"/>
        </w:rPr>
      </w:pPr>
      <w:r>
        <w:rPr>
          <w:rFonts w:hint="eastAsia" w:ascii="微软雅黑" w:hAnsi="微软雅黑" w:eastAsia="微软雅黑" w:cs="微软雅黑"/>
          <w:color w:val="727272"/>
          <w:sz w:val="28"/>
          <w:szCs w:val="28"/>
          <w:bdr w:val="single" w:color="CCCCCC" w:sz="6" w:space="0"/>
          <w:lang w:eastAsia="zh-CN"/>
        </w:rPr>
        <w:drawing>
          <wp:inline distT="0" distB="0" distL="114300" distR="114300">
            <wp:extent cx="4900295" cy="6981190"/>
            <wp:effectExtent l="0" t="0" r="14605" b="10160"/>
            <wp:docPr id="9" name="图片 9" descr="2024年湖南师范大学研究生复试费网络自助缴费操作指南_20240325103117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4年湖南师范大学研究生复试费网络自助缴费操作指南_20240325103117(1)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0295" cy="698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0A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F4942"/>
    <w:rsid w:val="066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2026-03-24T13:20:00Z</dcterms:created>
  <dc:creator>周律</dc:creator>
  <cp:lastModifiedBy>周律</cp:lastModifiedBy>
  <dcterms:modified xsi:type="dcterms:W3CDTF">2026-03-24T13:20:58Z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75DD06546AA34DC69FE0EE97D12F86DC_11</vt:lpwstr>
  </property>
  <property fmtid="{D5CDD505-2E9C-101B-9397-08002B2CF9AE}" pid="4" name="KSOTemplateDocerSaveRecord">
    <vt:lpwstr>eyJoZGlkIjoiMTBiYTczMGQzNWY3MzZkMzE1OTA1YWQ5Zjg2YWU1MGQiLCJ1c2VySWQiOiIxNjc2MTg3MTE3In0=</vt:lpwstr>
  </property>
</Properties>
</file>